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3E" w:rsidRPr="00FA1B3E" w:rsidRDefault="00FA1B3E" w:rsidP="00FA1B3E">
      <w:pPr>
        <w:shd w:val="clear" w:color="auto" w:fill="FFFFFF"/>
        <w:spacing w:after="0" w:line="321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Единый орфографический режим для начальной школы (Казахстан)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Порядок ведения и оформления тетрадей</w:t>
      </w:r>
    </w:p>
    <w:p w:rsidR="00FA1B3E" w:rsidRPr="00FA1B3E" w:rsidRDefault="00FA1B3E" w:rsidP="00FA1B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записи в тетрадях следует оформлять каллиграфическим аккуратным почерком.</w:t>
      </w:r>
    </w:p>
    <w:p w:rsidR="00FA1B3E" w:rsidRPr="00FA1B3E" w:rsidRDefault="00FA1B3E" w:rsidP="00FA1B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шариковой ручкой с чернилами фиолетового (синего) цвета.</w:t>
      </w:r>
    </w:p>
    <w:p w:rsidR="00FA1B3E" w:rsidRPr="00FA1B3E" w:rsidRDefault="00FA1B3E" w:rsidP="00FA1B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подчеркивания, начертания геометрических фигур выполняются простым карандашом.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начальной школе ученики имеют тетради для выполнения всех видов обучающих и контрольных работ по базовым предметам. Математика и русский язык: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Тетради №1 и №2 (для текущих работ)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Тетрадь №3 (для контрольных работ.)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Изложение и сочинение относятся к работам творческого характера и подписываются как тетради для творческих работ.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наличие тетрадей по литературному чтению, в которых выполняются творческие виды работ (сочинения, рисунки, планы к произведениям, определения литературных понятий и пр.)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уроков познания мира возможно использование тетрадей на печатной основе, но чаще в практике учащиеся имеют обычные рабочие тетради.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программными требованиями допускается наличие тетрадей по музыке, иностранному языку, факультативных курсов и др.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требуется ведение тетрадей по труду,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физической культуре, ОБЖ, ПДД.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Оформление надписей на обложке тетрадей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записи в тетрадях учащиеся должны проводить с соблюдением следующих правил и требований: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писать аккуратным разборчивым почерком;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единообразно выполнять надписи на обложке тетради;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Тетради учащихся 1-го и 2-го классов подписывает учитель. Тетради учащихся 3-4 классов подписывают сами учащиеся под руководством учителя.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Не обязательно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тетради были подписаны одним почерком.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Надписи на обложках необходимо оформлять по единой форме, с соблюдением норм каллиграфии.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Образец: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Тетрадь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для (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контрольных и творческих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 работ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 математике (русскому языку)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ученика … класса «…»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КИШ «Бәйтерек»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Досанова</w:t>
      </w:r>
      <w:proofErr w:type="spellEnd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Олжаса</w:t>
      </w:r>
      <w:proofErr w:type="spellEnd"/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Предлог «по» пишется на одной строке с названием предмета.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Нумерация класса пишется </w:t>
      </w: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арабскими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цифрами.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 и имя следует писать в форме родительного падежа.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Сначала пишут фамилию, а затем полное имя.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поля внешней стороны (поля в обязательном порядке выделяются в тетрадях по русскому языку, математике и в тетрадях по всем предметам);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 даты выполнения работы указать, где выполняется работа (классная или домашняя);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красную строку;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исправлять ошибки следующим образом: неверно написанную букву или пунктуационный знак зачеркивать косой линией; часть слова, слово, предложение – тонкой горизонтальной линией; вместо зачеркнутого надписывать буквы, слова, предложения; не заключать неверные написания в скобки.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Работу над ошибками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в рабочих тетрадях. Ежедневная работа над ошибками должна представлять собой целостную систему, результативность которой прослеживается в повышении качества обучения.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начальной школе тетради проверяются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ежедневно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обязательном порядке. Проверка контрольных работ осуществляется к следующему уроку. Тетради №3 показываются родителям. Но хранятся в классе до конца учебного года.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учащихся проверяются учителем чернилами красного цвета. Оценивание письменных текущих и контрольных работ осуществляется согласно принятым нормам оценок.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Оформление письменных работ по русскому языку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классной и домашней работы следует отступать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 строчки (пишем на третьей).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оформлении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красной строки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делается отступ вправо не менее 2 см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(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два пальца)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.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облюдения красной строки требуется с первого класса при оформлении текстов, начала нового вида работы.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работы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строчки не пропускаются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 страница начинается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самой верхней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строки, дописывается до конца страницы, включая последнюю строку.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Слева при оформлении каждой строки отступается от края не более 0,5 см.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Справа строка дописывается до конца. Использование правил переноса обязательно. Не допускается необоснованное наличие пустых мест на строке.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даты написания работы по русскому языку ведется по центру рабочей строки.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классе в период обучения грамоте запись даты ведется учителем или учащимися в виде числа и начальной буквы названия месяца: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д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окончании этого периода дата записывается полностью: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декабря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 3 класса допускается в записи даты писать числительные прописью: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первое декабря.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названия работы проводится на следующей рабочей строке (без пропуска) по центру.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Классная работа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Домашняя работа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Работа над ошибками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Вариативность работы фиксируется на следующей строке по центру или на полях (краткая форма записи):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1-вариант или 1-в. (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запись римскими или арабскими цифрами)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упражнение пишется полностью с 3 класса.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упражнений, выполняемых в тетрадях, указываются при их полном объеме. Если упражнение выполняется не полностью, то не указываются. Допускается краткая и полная форма записи (по центру строки). Образец: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Упр. 234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или Упражнение 234.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работе, требующей записи в столбик,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первое слово пишется с большой буквы. Знаки препинания (запятые) не ставятся.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Например: Ветер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восток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песок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подобного вида работы в строчку первое слово пишется с красной строки, с большой буквы, через запятую.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Например: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Ветер, восток, песок.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различных видов разбора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требуется соблюдение принятых норм сокращений слов, обозначений терминов. Сокращается слово только на согласные: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глухой-глух</w:t>
      </w:r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звонкий-звонк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твердый-тв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мягкий-мяг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парный-парн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непарный-непарн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согласный-согл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гласный-гл.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ударный-уд</w:t>
      </w:r>
      <w:proofErr w:type="spellEnd"/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безударный-безуд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звук-зв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буква-б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существительное-сущ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прилагательное-прил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глагол-гл.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Местоимение – мест.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Наречие – нар.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Имя числительное –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числ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Предлог – пр. или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6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Союз – </w:t>
      </w:r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или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Частица </w:t>
      </w:r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–ч</w:t>
      </w:r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мужской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род-м</w:t>
      </w:r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.р</w:t>
      </w:r>
      <w:proofErr w:type="spellEnd"/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женский </w:t>
      </w:r>
      <w:proofErr w:type="spellStart"/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род-ж</w:t>
      </w:r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.р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средний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род-ср</w:t>
      </w:r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.р</w:t>
      </w:r>
      <w:proofErr w:type="spellEnd"/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Прошедшее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время-пр.вр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Настоящее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время-н.вр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Будущее врем</w:t>
      </w:r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я-</w:t>
      </w:r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б.вр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Единственное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число-ед.ч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Множественное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число-мн.ч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Название падежей указывается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заглавной буквой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И.п</w:t>
      </w: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Р.п. Д.п. В.п. Т.п.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П.п.)</w:t>
      </w:r>
      <w:proofErr w:type="gramEnd"/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определить, что обозначения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 словами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выполнять ручкой, а также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простым 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острозаточенным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карандашом.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подчеркивания делаются по линейке только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карандашом.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виды работ можно проводить и без линейки, при наличии у детей сформированного навыка работы с карандашом.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Виды письменных разборов по русскому языку</w:t>
      </w:r>
    </w:p>
    <w:p w:rsidR="00FA1B3E" w:rsidRPr="00FA1B3E" w:rsidRDefault="00FA1B3E" w:rsidP="00FA1B3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7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Фонетический разбор слова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Ежи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–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жи</w:t>
      </w:r>
      <w:proofErr w:type="spellEnd"/>
      <w:proofErr w:type="gramEnd"/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– [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proofErr w:type="gramStart"/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,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</w:t>
      </w:r>
      <w:proofErr w:type="spellStart"/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непарный,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непарный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 э] гл.,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безуд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 –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 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ж]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парный,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непарный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и –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[ </w:t>
      </w:r>
      <w:proofErr w:type="spellStart"/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]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гл., уд.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3б., 4зв.</w:t>
      </w:r>
    </w:p>
    <w:p w:rsidR="00FA1B3E" w:rsidRPr="00FA1B3E" w:rsidRDefault="00FA1B3E" w:rsidP="00FA1B3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Морфологический разбор слова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(В) школе – им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ущ.,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I Н.ф. школа,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II Пост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spellStart"/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неодуш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нариц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ж.р.,1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.: ед.ч., П.п.,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III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(чём?) школе.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8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глубокому (оврагу) – им. прил.,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I Н.ф. глубокий,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II м.р., ед.ч., Д.п.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III по (какому?) глубокому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9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Летает – гл.,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Н.ф. летать, I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II пост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несов.в., I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ед.ч.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н.вр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., 3 л.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0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III летает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1" type="#_x0000_t75" alt="" style="width:23.8pt;height:23.8pt"/>
        </w:pict>
      </w:r>
    </w:p>
    <w:p w:rsidR="00FA1B3E" w:rsidRPr="00FA1B3E" w:rsidRDefault="00FA1B3E" w:rsidP="00FA1B3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Синтаксический разбор предложения: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(4 класс)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разбора:</w:t>
      </w:r>
    </w:p>
    <w:p w:rsidR="00FA1B3E" w:rsidRPr="00FA1B3E" w:rsidRDefault="00FA1B3E" w:rsidP="00FA1B3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по цели высказывания (повествовательное, вопросительное, побудительное), по интонации (восклицательное или невосклицательное) и по составу (простое или сложное, распространенное или нераспространенное);</w:t>
      </w:r>
    </w:p>
    <w:p w:rsidR="00FA1B3E" w:rsidRPr="00FA1B3E" w:rsidRDefault="00FA1B3E" w:rsidP="00FA1B3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Выделение грамматической основы;</w:t>
      </w:r>
    </w:p>
    <w:p w:rsidR="00FA1B3E" w:rsidRPr="00FA1B3E" w:rsidRDefault="00FA1B3E" w:rsidP="00FA1B3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второстепенных членов предложения.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Например (1 пункт разбора записывается так):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Птицы мирно поют в весеннем лесу. (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повеств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., </w:t>
      </w: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невоскл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., </w:t>
      </w:r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прост</w:t>
      </w:r>
      <w:proofErr w:type="gram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., распр.)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оформлении письменных видов разбора следует соблюдать требования предложенных образцов. Обращать внимание учащихся на постановку имеющихся тире, точки и запятой после определенных сокращений терминов.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Напомним, что в математике при сокращении наименований единиц измерений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точки не ставятся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Например: мм, м, см, ч, мин, км, кг, г и др.</w:t>
      </w:r>
      <w:proofErr w:type="gramEnd"/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1 классов пишут в тетрадях в узкую линию. Переход на широкую линейку учителем определяется со 2 класса с учетом наличия у учащихся успешно сформированного навыка письма.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У учителей начальных классов много различных приемов организации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«минуток чистописания»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их проведения требует соблюдение содержания, объема и периодичности проведения: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1-2 класс- 2 строки, ежедневно.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3-4 класс- 3 строки, 2-3 раза в неделю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прописывает образцы в тетрадях или использует образцы на печатной основе. В классе на доске пишет образец с комментированием, указывая на типичные ошибки и пути их исправления. Важно обращать внимание детей на положение тетради, посадку, правильно ли они держат ручку.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учителя применяют различные приспособления для формирования каллиграфического письма: трафареты, кальку и т. д. Для стимулирования детей в практике используются различные приемы поощрения: надписи на обложке (Твою тетрадь приятно проверять!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Пишу красиво и грамотно.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Чистюлька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Пишу на «5»!), выставки лучших тетрадей.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приемам стимулирования относятся и ежедневное оценивание выполненных работ в отношении каллиграфии. Обычно оценка выносится на поля. Рекомендуется иногда выставлять оценки и в журнал. Но не следует превращать работу по каллиграфии в своеобразное наказание для детей. Учитель должен помнить о принципах дифференцированного подхода.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Оформление письменных работ по математике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классной и домашней работами следует отступать 4 клетки (на пятой клетке начинается следующая работа)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видами упражнений в классной и домашней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работах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отступаются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клетки вниз.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столбиками выражений, уравнений, равенств и прочими отступаются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клетки вправо (пишем на четвертой).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можно записывать традиционно посередине, а можно на полях арабскими цифрами (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например, 01.09);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любой работе отступается одна клетка слева от края тетради (5 мм)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Традиционно в тетрадях, посередине строки, отмечается номер.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задач также требует соблюдения принятых норм. Краткая запись условия задач оформляется в соответствии их вида. «Главные» слова 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пишутся с большой буквы. На первых этапах обучения допускается их неполная запись (по начальным буквам).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2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3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Например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Маленькие - 7 м.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?</w:t>
      </w:r>
      <w:proofErr w:type="gramEnd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М.-7 м. ?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Большие - 3м. Б.-3 м.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1-4 классах нет необходимости писать слово «Решение».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несколько форм записи решения задач: по действиям, по действиям с письменными пояснениями (тогда ответ пишется кратко по вопросу), выражением, уравнением.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«Ответ» пишется с заглавной буквы под решением. В первом классе ответ записывается кратко. Позднее учащиеся должны писать полный ответ. Например: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 всего купили 10 мячей.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записи условия задачи в виде таблицы, нет необходимости ее вычерчивания. Учащиеся заполняют графы, отступая от них две-три клетки. Названия граф (колонок) пишется с большой буквы.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оформлении решения выражений на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действий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следует требовать от учащихся соблюдения следующих норм:</w:t>
      </w:r>
    </w:p>
    <w:p w:rsidR="00FA1B3E" w:rsidRPr="00FA1B3E" w:rsidRDefault="00FA1B3E" w:rsidP="00FA1B3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выражение полностью;</w:t>
      </w:r>
    </w:p>
    <w:p w:rsidR="00FA1B3E" w:rsidRPr="00FA1B3E" w:rsidRDefault="00FA1B3E" w:rsidP="00FA1B3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 цифрами над знаками порядок действий;</w:t>
      </w:r>
    </w:p>
    <w:p w:rsidR="00FA1B3E" w:rsidRPr="00FA1B3E" w:rsidRDefault="00FA1B3E" w:rsidP="00FA1B3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расписать выполняемые действия по порядку (применяя устные или письменные приемы вычислений), отступив вниз одну клетку;</w:t>
      </w:r>
    </w:p>
    <w:p w:rsidR="00FA1B3E" w:rsidRPr="00FA1B3E" w:rsidRDefault="00FA1B3E" w:rsidP="00FA1B3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окончательное значение выражения.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l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j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proofErr w:type="spellEnd"/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3450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-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145</w:t>
      </w:r>
      <w:r w:rsidRPr="00FA1B3E">
        <w:rPr>
          <w:rFonts w:ascii="Arial" w:eastAsia="Times New Roman" w:hAnsi="Arial" w:cs="Times New Roman"/>
          <w:b/>
          <w:bCs/>
          <w:i/>
          <w:iCs/>
          <w:sz w:val="28"/>
          <w:szCs w:val="28"/>
          <w:lang w:eastAsia="ru-RU"/>
        </w:rPr>
        <w:t>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2+1265:5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=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3413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1)145</w:t>
      </w:r>
      <w:r w:rsidRPr="00FA1B3E">
        <w:rPr>
          <w:rFonts w:ascii="Arial" w:eastAsia="Times New Roman" w:hAnsi="Arial" w:cs="Times New Roman"/>
          <w:sz w:val="28"/>
          <w:szCs w:val="28"/>
          <w:lang w:eastAsia="ru-RU"/>
        </w:rPr>
        <w:t>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2=290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4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5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6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2) 1265 </w:t>
      </w: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3) _3450 4) + 3160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253 </w:t>
      </w: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290 253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7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26 3160 3413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25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8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15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Приводим образцы оформления сложных уравнений, как это требуют учителя математики в средней школе.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l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j</w:t>
      </w:r>
      <w:proofErr w:type="spellEnd"/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(х+123) – 56 </w:t>
      </w:r>
      <w:r w:rsidRPr="00FA1B3E">
        <w:rPr>
          <w:rFonts w:ascii="Arial" w:eastAsia="Times New Roman" w:hAnsi="Arial" w:cs="Times New Roman"/>
          <w:sz w:val="28"/>
          <w:szCs w:val="28"/>
          <w:lang w:eastAsia="ru-RU"/>
        </w:rPr>
        <w:t>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= 638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(х+123) -112 = 638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х+123 = 638+112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 письменные вычисления выполняются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х+123 = 750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справа от уравнения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750-123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= 627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(627+123) - 56</w:t>
      </w:r>
      <w:r w:rsidRPr="00FA1B3E">
        <w:rPr>
          <w:rFonts w:ascii="Arial" w:eastAsia="Times New Roman" w:hAnsi="Arial" w:cs="Times New Roman"/>
          <w:sz w:val="28"/>
          <w:szCs w:val="28"/>
          <w:lang w:eastAsia="ru-RU"/>
        </w:rPr>
        <w:t>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= 638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638 = 638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Оформлению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записи задач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геометрического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типа учащихся также необходимо обучать.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9" type="#_x0000_t75" alt="" style="width:23.8pt;height:23.8pt"/>
        </w:pic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чертежи выполняются простым карандашом по линейке. Измерения можно подписывать ручкой. Обозначения буквами выполняются печатным </w:t>
      </w:r>
      <w:r w:rsidRPr="00FA1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шрифтом или прописными буквами латинского алфавита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 В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</w:t>
      </w:r>
      <w:proofErr w:type="gramEnd"/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Длина прямоугольника 12 см, его ширина равна 6 см. Вычислите периметр и площадь прямоугольника.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Образец краткой записи условия и решения задачи: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 = 12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см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 = 6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см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P 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= ?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см</w:t>
      </w:r>
      <w:proofErr w:type="gramEnd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 P = (</w:t>
      </w:r>
      <w:proofErr w:type="spell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a+b</w:t>
      </w:r>
      <w:proofErr w:type="spellEnd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)</w:t>
      </w:r>
      <w:r w:rsidRPr="00FA1B3E">
        <w:rPr>
          <w:rFonts w:ascii="Arial" w:eastAsia="Times New Roman" w:hAnsi="Arial" w:cs="Times New Roman"/>
          <w:b/>
          <w:bCs/>
          <w:i/>
          <w:iCs/>
          <w:sz w:val="28"/>
          <w:szCs w:val="28"/>
          <w:lang w:eastAsia="ru-RU"/>
        </w:rPr>
        <w:t>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 2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S 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= ? </w:t>
      </w:r>
      <w:proofErr w:type="gramEnd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см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proofErr w:type="gramEnd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 = a</w:t>
      </w:r>
      <w:r w:rsidRPr="00FA1B3E">
        <w:rPr>
          <w:rFonts w:ascii="Arial" w:eastAsia="Times New Roman" w:hAnsi="Arial" w:cs="Times New Roman"/>
          <w:b/>
          <w:bCs/>
          <w:i/>
          <w:iCs/>
          <w:sz w:val="28"/>
          <w:szCs w:val="28"/>
          <w:lang w:eastAsia="ru-RU"/>
        </w:rPr>
        <w:t>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 b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(12+6)</w:t>
      </w:r>
      <w:r w:rsidRPr="00FA1B3E">
        <w:rPr>
          <w:rFonts w:ascii="Arial" w:eastAsia="Times New Roman" w:hAnsi="Arial" w:cs="Times New Roman"/>
          <w:b/>
          <w:bCs/>
          <w:i/>
          <w:iCs/>
          <w:sz w:val="28"/>
          <w:szCs w:val="28"/>
          <w:lang w:eastAsia="ru-RU"/>
        </w:rPr>
        <w:t>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2 = 36 (см)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12</w:t>
      </w:r>
      <w:r w:rsidRPr="00FA1B3E">
        <w:rPr>
          <w:rFonts w:ascii="Arial" w:eastAsia="Times New Roman" w:hAnsi="Arial" w:cs="Times New Roman"/>
          <w:b/>
          <w:bCs/>
          <w:i/>
          <w:iCs/>
          <w:sz w:val="28"/>
          <w:szCs w:val="28"/>
          <w:lang w:eastAsia="ru-RU"/>
        </w:rPr>
        <w:t>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6 = 72 (см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eastAsia="ru-RU"/>
        </w:rPr>
        <w:t>2</w:t>
      </w:r>
      <w:proofErr w:type="gramEnd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Ответ: P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= 36 см, S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= 72 см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eastAsia="ru-RU"/>
        </w:rPr>
        <w:t>2</w:t>
      </w:r>
      <w:proofErr w:type="gramEnd"/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Чертить фигуру следует лишь тогда, когда это требует условие задачи.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оформлении математического диктанта следует соблюдать следующие требования:</w:t>
      </w:r>
    </w:p>
    <w:p w:rsidR="00FA1B3E" w:rsidRPr="00FA1B3E" w:rsidRDefault="00FA1B3E" w:rsidP="00FA1B3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Записывать только ответы в строчку через запятую, отступая одну клетку</w:t>
      </w:r>
    </w:p>
    <w:p w:rsidR="00FA1B3E" w:rsidRPr="00FA1B3E" w:rsidRDefault="00FA1B3E" w:rsidP="00FA1B3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 с числом писать наименования единиц измерений и предлоги </w:t>
      </w:r>
      <w:proofErr w:type="gramStart"/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proofErr w:type="gramEnd"/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в. раз.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Образец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675, 564, на 78, в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раз.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Условные обозначения, принятые в математике: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Единицы измерения величин пишутся печатными или прописными буквами: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,с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м,дм,м.км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ширина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высота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периметр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S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s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proofErr w:type="spellEnd"/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-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 –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стоимость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Ведение дневников в начальной школе.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 является официальным школьным документом. Существуют определенные требования к его ведению. Обязательное наличие дневников требуется с 1-го класса.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Дневники ведутся при помощи родителей и учителя.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существует множество различных дневников. Поэтому классный руководитель должен довести до учащихся единые требования к их ведению:</w:t>
      </w:r>
    </w:p>
    <w:p w:rsidR="00FA1B3E" w:rsidRPr="00FA1B3E" w:rsidRDefault="00FA1B3E" w:rsidP="00FA1B3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выполняются аккуратно, разборчиво, грамотно, чернилами синего цвета;</w:t>
      </w:r>
    </w:p>
    <w:p w:rsidR="00FA1B3E" w:rsidRPr="00FA1B3E" w:rsidRDefault="00FA1B3E" w:rsidP="00FA1B3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заполнение всех имеющихся разделов (пунктов) данного дневника (начиная с титульного листа);</w:t>
      </w:r>
    </w:p>
    <w:p w:rsidR="00FA1B3E" w:rsidRPr="00FA1B3E" w:rsidRDefault="00FA1B3E" w:rsidP="00FA1B3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расписании уроков, звонков, названий предметов, фамилий преподавателей заполняются под руководством учителя;</w:t>
      </w:r>
    </w:p>
    <w:p w:rsidR="00FA1B3E" w:rsidRPr="00FA1B3E" w:rsidRDefault="00FA1B3E" w:rsidP="00FA1B3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месяца и предметов следует писать с маленькой буквы. Допускается сокращенная запись (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чтение, познание,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., изо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1B3E" w:rsidRPr="00FA1B3E" w:rsidRDefault="00FA1B3E" w:rsidP="00FA1B3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домашнего задания производится в отведенной графе. Обычно оно записывается на день, следующего урока. Следует требовать от учащихся регулярно отмечать номер упражнения, страницу, особые примечания (наизусть, пересказ)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образец: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с.132, упр.453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154-155 (пересказ)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· В графе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«оценка» и «роспись» </w:t>
      </w: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учителем выставляются оценки в соответствии с оценкой в журнале. Ученик подает дневник учителю по первому его требованию. При выставлении оценок за различные виды проверочных работ допускаются дополнительные записи рядом с оценкой: диктант (Д.), контрольная работа (К.р.) и т.д.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· В начальной школе практикуется применение поощрительных, похвальных, назидательных и прочих записей: </w:t>
      </w:r>
      <w:r w:rsidRPr="00FA1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«Молодец!», «Умница!», «Надо постараться!»;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современных дневниках отводится специальная графа для замечаний учителя, сообщений для родителей и прочее.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Классный руководитель еженедельно проверяет ведение дневников, следит за </w:t>
      </w:r>
      <w:proofErr w:type="spell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накопляемостью</w:t>
      </w:r>
      <w:proofErr w:type="spell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оценок. Многие учителя выставляют оценки за ведение дневника учащимися,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несомненно является стимулом для повышения учебной культуры;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Родители регулярно просматривают дневники и ставят свою роспись.</w:t>
      </w:r>
    </w:p>
    <w:p w:rsidR="00FA1B3E" w:rsidRPr="00FA1B3E" w:rsidRDefault="00FA1B3E" w:rsidP="00FA1B3E">
      <w:pPr>
        <w:shd w:val="clear" w:color="auto" w:fill="FFFFFF"/>
        <w:spacing w:after="0" w:line="2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Администрация школы проводит </w:t>
      </w:r>
      <w:proofErr w:type="gramStart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A1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ведения дневников учащимися и системой работы классного руководителя по осуществлению связи с родителями</w:t>
      </w:r>
    </w:p>
    <w:p w:rsidR="0062395C" w:rsidRPr="00FA1B3E" w:rsidRDefault="00FA1B3E" w:rsidP="00FA1B3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2395C" w:rsidRPr="00FA1B3E" w:rsidSect="00C11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71C7"/>
    <w:multiLevelType w:val="multilevel"/>
    <w:tmpl w:val="3A22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B1D44"/>
    <w:multiLevelType w:val="multilevel"/>
    <w:tmpl w:val="D6A2A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211813"/>
    <w:multiLevelType w:val="multilevel"/>
    <w:tmpl w:val="A8E0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741D59"/>
    <w:multiLevelType w:val="multilevel"/>
    <w:tmpl w:val="32FC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D46B65"/>
    <w:multiLevelType w:val="multilevel"/>
    <w:tmpl w:val="AA7C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346A9C"/>
    <w:multiLevelType w:val="multilevel"/>
    <w:tmpl w:val="6F163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007E8A"/>
    <w:multiLevelType w:val="multilevel"/>
    <w:tmpl w:val="A5E4A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8066DE"/>
    <w:multiLevelType w:val="multilevel"/>
    <w:tmpl w:val="592A2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doNotDisplayPageBoundaries/>
  <w:proofState w:spelling="clean" w:grammar="clean"/>
  <w:defaultTabStop w:val="708"/>
  <w:characterSpacingControl w:val="doNotCompress"/>
  <w:compat/>
  <w:rsids>
    <w:rsidRoot w:val="00FA1B3E"/>
    <w:rsid w:val="00292D64"/>
    <w:rsid w:val="006D6DF7"/>
    <w:rsid w:val="007B5538"/>
    <w:rsid w:val="00871470"/>
    <w:rsid w:val="00C115FD"/>
    <w:rsid w:val="00FA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FD"/>
  </w:style>
  <w:style w:type="paragraph" w:styleId="1">
    <w:name w:val="heading 1"/>
    <w:basedOn w:val="a"/>
    <w:link w:val="10"/>
    <w:uiPriority w:val="9"/>
    <w:qFormat/>
    <w:rsid w:val="00FA1B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B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A1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1B3E"/>
    <w:rPr>
      <w:b/>
      <w:bCs/>
    </w:rPr>
  </w:style>
  <w:style w:type="character" w:styleId="a5">
    <w:name w:val="Emphasis"/>
    <w:basedOn w:val="a0"/>
    <w:uiPriority w:val="20"/>
    <w:qFormat/>
    <w:rsid w:val="00FA1B3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3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2398</Words>
  <Characters>13671</Characters>
  <Application>Microsoft Office Word</Application>
  <DocSecurity>0</DocSecurity>
  <Lines>113</Lines>
  <Paragraphs>32</Paragraphs>
  <ScaleCrop>false</ScaleCrop>
  <Company/>
  <LinksUpToDate>false</LinksUpToDate>
  <CharactersWithSpaces>16037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Замзигуль</dc:creator>
  <cp:lastModifiedBy>Замзигуль</cp:lastModifiedBy>
  <cp:revision>1</cp:revision>
  <dcterms:created xsi:type="dcterms:W3CDTF">2018-03-04T14:55:00Z</dcterms:created>
  <dcterms:modified xsi:type="dcterms:W3CDTF">2018-03-04T14:57:00Z</dcterms:modified>
</cp:coreProperties>
</file>